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A104" w14:textId="77777777" w:rsidR="00641176" w:rsidRDefault="00E51CE0">
      <w:pPr>
        <w:pStyle w:val="Body"/>
        <w:jc w:val="center"/>
      </w:pPr>
      <w:r>
        <w:rPr>
          <w:rFonts w:ascii="Copperplate Gothic Light" w:hAnsi="Copperplate Gothic Light"/>
        </w:rPr>
        <w:t>L</w:t>
      </w:r>
      <w:r>
        <w:rPr>
          <w:rFonts w:ascii="Copperplate Gothic Light" w:hAnsi="Copperplate Gothic Light"/>
          <w:sz w:val="22"/>
          <w:szCs w:val="22"/>
        </w:rPr>
        <w:t xml:space="preserve">ALOR </w:t>
      </w:r>
      <w:r>
        <w:rPr>
          <w:rFonts w:ascii="Copperplate Gothic Light" w:hAnsi="Copperplate Gothic Light"/>
        </w:rPr>
        <w:t>B</w:t>
      </w:r>
      <w:r>
        <w:rPr>
          <w:rFonts w:ascii="Copperplate Gothic Light" w:hAnsi="Copperplate Gothic Light"/>
          <w:sz w:val="22"/>
          <w:szCs w:val="22"/>
        </w:rPr>
        <w:t>URDICK</w:t>
      </w:r>
    </w:p>
    <w:p w14:paraId="318FDE76" w14:textId="77777777" w:rsidR="00641176" w:rsidRDefault="00E51CE0">
      <w:pPr>
        <w:pStyle w:val="Body"/>
        <w:jc w:val="center"/>
      </w:pPr>
      <w:r>
        <w:rPr>
          <w:rFonts w:ascii="Copperplate Gothic Light" w:hAnsi="Copperplate Gothic Light"/>
          <w:sz w:val="22"/>
          <w:szCs w:val="22"/>
        </w:rPr>
        <w:t>180</w:t>
      </w:r>
      <w:r>
        <w:rPr>
          <w:rFonts w:ascii="Copperplate Gothic Light" w:hAnsi="Copperplate Gothic Light"/>
        </w:rPr>
        <w:t xml:space="preserve"> </w:t>
      </w:r>
      <w:r>
        <w:rPr>
          <w:rFonts w:ascii="Copperplate Gothic Light" w:hAnsi="Copperplate Gothic Light"/>
          <w:sz w:val="26"/>
          <w:szCs w:val="26"/>
        </w:rPr>
        <w:t>D</w:t>
      </w:r>
      <w:r>
        <w:rPr>
          <w:rFonts w:ascii="Copperplate Gothic Light" w:hAnsi="Copperplate Gothic Light"/>
        </w:rPr>
        <w:t xml:space="preserve">UDLEY </w:t>
      </w:r>
      <w:r>
        <w:rPr>
          <w:rFonts w:ascii="Copperplate Gothic Light" w:hAnsi="Copperplate Gothic Light"/>
          <w:sz w:val="22"/>
          <w:szCs w:val="22"/>
        </w:rPr>
        <w:t>R</w:t>
      </w:r>
      <w:r>
        <w:rPr>
          <w:rFonts w:ascii="Copperplate Gothic Light" w:hAnsi="Copperplate Gothic Light"/>
          <w:lang w:val="da-DK"/>
        </w:rPr>
        <w:t>OAD</w:t>
      </w:r>
    </w:p>
    <w:p w14:paraId="77561DB2" w14:textId="77777777" w:rsidR="00641176" w:rsidRDefault="00E51CE0">
      <w:pPr>
        <w:pStyle w:val="Body"/>
        <w:jc w:val="center"/>
      </w:pPr>
      <w:r>
        <w:rPr>
          <w:rFonts w:ascii="Copperplate Gothic Light" w:hAnsi="Copperplate Gothic Light"/>
          <w:sz w:val="26"/>
          <w:szCs w:val="26"/>
        </w:rPr>
        <w:t>N</w:t>
      </w:r>
      <w:r>
        <w:rPr>
          <w:rFonts w:ascii="Copperplate Gothic Light" w:hAnsi="Copperplate Gothic Light"/>
          <w:lang w:val="de-DE"/>
        </w:rPr>
        <w:t xml:space="preserve">EWTON </w:t>
      </w:r>
      <w:r>
        <w:rPr>
          <w:rFonts w:ascii="Copperplate Gothic Light" w:hAnsi="Copperplate Gothic Light"/>
          <w:sz w:val="26"/>
          <w:szCs w:val="26"/>
        </w:rPr>
        <w:t>C</w:t>
      </w:r>
      <w:r>
        <w:rPr>
          <w:rFonts w:ascii="Copperplate Gothic Light" w:hAnsi="Copperplate Gothic Light"/>
          <w:lang w:val="de-DE"/>
        </w:rPr>
        <w:t xml:space="preserve">ENTRE, </w:t>
      </w:r>
      <w:r>
        <w:rPr>
          <w:rFonts w:ascii="Copperplate Gothic Light" w:hAnsi="Copperplate Gothic Light"/>
          <w:sz w:val="26"/>
          <w:szCs w:val="26"/>
        </w:rPr>
        <w:t>M</w:t>
      </w:r>
      <w:r>
        <w:rPr>
          <w:rFonts w:ascii="Copperplate Gothic Light" w:hAnsi="Copperplate Gothic Light"/>
          <w:lang w:val="de-DE"/>
        </w:rPr>
        <w:t xml:space="preserve">ASSACHUSETTS </w:t>
      </w:r>
      <w:r>
        <w:rPr>
          <w:rFonts w:ascii="Copperplate Gothic Light" w:hAnsi="Copperplate Gothic Light"/>
          <w:sz w:val="22"/>
          <w:szCs w:val="22"/>
        </w:rPr>
        <w:t>02459</w:t>
      </w:r>
    </w:p>
    <w:p w14:paraId="3DBE24C8" w14:textId="77777777" w:rsidR="00641176" w:rsidRDefault="00641176">
      <w:pPr>
        <w:pStyle w:val="Body"/>
      </w:pPr>
    </w:p>
    <w:p w14:paraId="4295F4E2" w14:textId="77777777" w:rsidR="00641176" w:rsidRDefault="00641176">
      <w:pPr>
        <w:pStyle w:val="Body"/>
      </w:pPr>
    </w:p>
    <w:p w14:paraId="0DE04EFB" w14:textId="77777777" w:rsidR="00641176" w:rsidRDefault="00641176">
      <w:pPr>
        <w:pStyle w:val="Body"/>
      </w:pPr>
    </w:p>
    <w:p w14:paraId="7142B498" w14:textId="77777777" w:rsidR="00641176" w:rsidRDefault="00641176">
      <w:pPr>
        <w:pStyle w:val="Body"/>
      </w:pPr>
    </w:p>
    <w:p w14:paraId="27171B03" w14:textId="77777777" w:rsidR="00641176" w:rsidRDefault="00E51CE0">
      <w:pPr>
        <w:pStyle w:val="Body"/>
      </w:pPr>
      <w:r>
        <w:rPr>
          <w:rFonts w:ascii="Times Roman" w:hAnsi="Times Roman"/>
        </w:rPr>
        <w:t>To the Board of Directors of Newton Conservators, Inc.:</w:t>
      </w:r>
    </w:p>
    <w:p w14:paraId="3C741C3B" w14:textId="77777777" w:rsidR="00641176" w:rsidRDefault="00641176">
      <w:pPr>
        <w:pStyle w:val="Body"/>
      </w:pPr>
    </w:p>
    <w:p w14:paraId="4D6BCA9D" w14:textId="697F8F2D" w:rsidR="00641176" w:rsidRDefault="00E51CE0">
      <w:pPr>
        <w:pStyle w:val="Body"/>
        <w:rPr>
          <w:rFonts w:ascii="Times Roman" w:eastAsia="Times Roman" w:hAnsi="Times Roman" w:cs="Times Roman"/>
        </w:rPr>
      </w:pPr>
      <w:r>
        <w:rPr>
          <w:rFonts w:ascii="Times Roman" w:eastAsia="Times Roman" w:hAnsi="Times Roman" w:cs="Times Roman"/>
        </w:rPr>
        <w:br/>
      </w:r>
      <w:r>
        <w:rPr>
          <w:rFonts w:ascii="Times Roman" w:hAnsi="Times Roman"/>
        </w:rPr>
        <w:t>The Newton Conservators’ Audit Committee, consisting of Larry Burdick, Pete Gilmore,</w:t>
      </w:r>
      <w:r w:rsidR="0056062C">
        <w:rPr>
          <w:rFonts w:ascii="Times Roman" w:hAnsi="Times Roman"/>
        </w:rPr>
        <w:t xml:space="preserve"> Dan G</w:t>
      </w:r>
      <w:r>
        <w:rPr>
          <w:rFonts w:ascii="Times Roman" w:hAnsi="Times Roman"/>
        </w:rPr>
        <w:t>r</w:t>
      </w:r>
      <w:r w:rsidR="0056062C">
        <w:rPr>
          <w:rFonts w:ascii="Times Roman" w:hAnsi="Times Roman"/>
        </w:rPr>
        <w:t>een</w:t>
      </w:r>
      <w:r w:rsidR="00F64F6B">
        <w:rPr>
          <w:rFonts w:ascii="Times Roman" w:hAnsi="Times Roman"/>
        </w:rPr>
        <w:t>, and Bill Hagar</w:t>
      </w:r>
      <w:r>
        <w:rPr>
          <w:rFonts w:ascii="Times Roman" w:hAnsi="Times Roman"/>
        </w:rPr>
        <w:t xml:space="preserve"> met with Katherine Howard, Treasurer, on </w:t>
      </w:r>
      <w:r w:rsidR="00CA09A0">
        <w:rPr>
          <w:rFonts w:ascii="Times Roman" w:hAnsi="Times Roman"/>
        </w:rPr>
        <w:t>May 3</w:t>
      </w:r>
      <w:r w:rsidR="008E4D64">
        <w:rPr>
          <w:rFonts w:ascii="Times Roman" w:hAnsi="Times Roman"/>
        </w:rPr>
        <w:t>, 202</w:t>
      </w:r>
      <w:r w:rsidR="00CA09A0">
        <w:rPr>
          <w:rFonts w:ascii="Times Roman" w:hAnsi="Times Roman"/>
        </w:rPr>
        <w:t>3</w:t>
      </w:r>
      <w:r w:rsidR="0056062C">
        <w:rPr>
          <w:rFonts w:ascii="Times Roman" w:hAnsi="Times Roman"/>
        </w:rPr>
        <w:t>.</w:t>
      </w:r>
    </w:p>
    <w:p w14:paraId="3B48D84E" w14:textId="77777777" w:rsidR="00641176" w:rsidRDefault="00641176">
      <w:pPr>
        <w:pStyle w:val="Body"/>
        <w:rPr>
          <w:rFonts w:ascii="Times Roman" w:eastAsia="Times Roman" w:hAnsi="Times Roman" w:cs="Times Roman"/>
        </w:rPr>
      </w:pPr>
    </w:p>
    <w:p w14:paraId="749EF80F" w14:textId="77777777" w:rsidR="00641176" w:rsidRDefault="00E51CE0">
      <w:pPr>
        <w:pStyle w:val="Body"/>
        <w:rPr>
          <w:rFonts w:ascii="Times Roman" w:eastAsia="Times Roman" w:hAnsi="Times Roman" w:cs="Times Roman"/>
        </w:rPr>
      </w:pPr>
      <w:r>
        <w:rPr>
          <w:rFonts w:ascii="Times Roman" w:hAnsi="Times Roman"/>
        </w:rPr>
        <w:t>Managerial topics discussed included the following:</w:t>
      </w:r>
    </w:p>
    <w:p w14:paraId="24B9A40B" w14:textId="4498B24B" w:rsidR="00641176" w:rsidRDefault="00CA09A0" w:rsidP="00CA09A0">
      <w:pPr>
        <w:pStyle w:val="Body"/>
        <w:numPr>
          <w:ilvl w:val="0"/>
          <w:numId w:val="2"/>
        </w:numPr>
      </w:pPr>
      <w:r>
        <w:t xml:space="preserve">Frequency of </w:t>
      </w:r>
      <w:r w:rsidR="00297308">
        <w:rPr>
          <w:rFonts w:ascii="Times Roman" w:hAnsi="Times Roman"/>
        </w:rPr>
        <w:t>Endowment re-balancing.</w:t>
      </w:r>
    </w:p>
    <w:p w14:paraId="539A0783" w14:textId="5390461B" w:rsidR="00641176" w:rsidRPr="0056062C" w:rsidRDefault="00E51CE0">
      <w:pPr>
        <w:pStyle w:val="Body"/>
        <w:numPr>
          <w:ilvl w:val="0"/>
          <w:numId w:val="2"/>
        </w:numPr>
      </w:pPr>
      <w:r>
        <w:rPr>
          <w:rFonts w:ascii="Times Roman" w:hAnsi="Times Roman"/>
        </w:rPr>
        <w:t>Trail infrastructure funds for the Riverside development</w:t>
      </w:r>
      <w:r w:rsidR="0056062C">
        <w:rPr>
          <w:rFonts w:ascii="Times Roman" w:hAnsi="Times Roman"/>
        </w:rPr>
        <w:t>.</w:t>
      </w:r>
    </w:p>
    <w:p w14:paraId="60DE5359" w14:textId="45C8A18B" w:rsidR="0056062C" w:rsidRPr="0056062C" w:rsidRDefault="0056062C">
      <w:pPr>
        <w:pStyle w:val="Body"/>
        <w:numPr>
          <w:ilvl w:val="0"/>
          <w:numId w:val="2"/>
        </w:numPr>
      </w:pPr>
      <w:r>
        <w:rPr>
          <w:rFonts w:ascii="Times Roman" w:hAnsi="Times Roman"/>
        </w:rPr>
        <w:t>New processor for dues/donations.</w:t>
      </w:r>
    </w:p>
    <w:p w14:paraId="57C66237" w14:textId="05615B30" w:rsidR="0056062C" w:rsidRDefault="00CA09A0">
      <w:pPr>
        <w:pStyle w:val="Body"/>
        <w:numPr>
          <w:ilvl w:val="0"/>
          <w:numId w:val="2"/>
        </w:numPr>
      </w:pPr>
      <w:r>
        <w:t>Updated Treasurer’s procedures</w:t>
      </w:r>
    </w:p>
    <w:p w14:paraId="571F0C80" w14:textId="77777777" w:rsidR="00641176" w:rsidRDefault="00641176">
      <w:pPr>
        <w:pStyle w:val="Body"/>
        <w:rPr>
          <w:rFonts w:ascii="Times Roman" w:eastAsia="Times Roman" w:hAnsi="Times Roman" w:cs="Times Roman"/>
        </w:rPr>
      </w:pPr>
    </w:p>
    <w:p w14:paraId="658D7668" w14:textId="77777777" w:rsidR="00CA09A0" w:rsidRDefault="00E51CE0">
      <w:pPr>
        <w:pStyle w:val="Body"/>
        <w:rPr>
          <w:rFonts w:ascii="Times Roman" w:hAnsi="Times Roman"/>
        </w:rPr>
      </w:pPr>
      <w:r>
        <w:rPr>
          <w:rFonts w:ascii="Times Roman" w:hAnsi="Times Roman"/>
        </w:rPr>
        <w:t>The Committee verified the Balance Sheet accounts by reconciling beginning and ending balances and by checking transactions during the year.  The Committee paid particular attention to the Cash and Investments accounts and verified that entries were properly supported.</w:t>
      </w:r>
      <w:r w:rsidR="009F7C36">
        <w:rPr>
          <w:rFonts w:ascii="Times Roman" w:hAnsi="Times Roman"/>
        </w:rPr>
        <w:t xml:space="preserve">  </w:t>
      </w:r>
      <w:r>
        <w:rPr>
          <w:rFonts w:ascii="Times Roman" w:hAnsi="Times Roman"/>
        </w:rPr>
        <w:t>We believe the statements published by the Treasurer present fairly the condition of the organization.</w:t>
      </w:r>
      <w:r w:rsidR="009F7C36">
        <w:rPr>
          <w:rFonts w:ascii="Times Roman" w:hAnsi="Times Roman"/>
        </w:rPr>
        <w:t xml:space="preserve">  </w:t>
      </w:r>
    </w:p>
    <w:p w14:paraId="68C89462" w14:textId="77777777" w:rsidR="00CA09A0" w:rsidRDefault="00CA09A0">
      <w:pPr>
        <w:pStyle w:val="Body"/>
        <w:rPr>
          <w:rFonts w:ascii="Times Roman" w:hAnsi="Times Roman"/>
        </w:rPr>
      </w:pPr>
    </w:p>
    <w:p w14:paraId="5D2F5C9F" w14:textId="7F04734F" w:rsidR="00641176" w:rsidRDefault="00E51CE0">
      <w:pPr>
        <w:pStyle w:val="Body"/>
      </w:pPr>
      <w:r>
        <w:rPr>
          <w:rFonts w:ascii="Times Roman" w:hAnsi="Times Roman"/>
        </w:rPr>
        <w:t>We also noted the Treasurer’s excellent backup and recovery documentation and wish to thank her for the time and effort she has expended on behalf of the Newton Conservators.</w:t>
      </w:r>
      <w:r>
        <w:rPr>
          <w:rFonts w:ascii="Times Roman" w:eastAsia="Times Roman" w:hAnsi="Times Roman" w:cs="Times Roman"/>
        </w:rPr>
        <w:br/>
      </w:r>
    </w:p>
    <w:p w14:paraId="7D011C98" w14:textId="77777777" w:rsidR="00641176" w:rsidRDefault="00E51CE0">
      <w:pPr>
        <w:pStyle w:val="Body"/>
      </w:pPr>
      <w:r>
        <w:rPr>
          <w:rFonts w:ascii="Times Roman" w:hAnsi="Times Roman"/>
        </w:rPr>
        <w:t>The Committee discussed various filings with the City of Newton, the Commonwealth of Massachusetts and the Internal Revenue Service and believes that Newton Conservators is in compliance.</w:t>
      </w:r>
    </w:p>
    <w:p w14:paraId="2EB2F572" w14:textId="77777777" w:rsidR="00641176" w:rsidRDefault="00641176">
      <w:pPr>
        <w:pStyle w:val="Body"/>
      </w:pPr>
    </w:p>
    <w:p w14:paraId="227EE491" w14:textId="77777777" w:rsidR="00641176" w:rsidRDefault="00E51CE0">
      <w:pPr>
        <w:pStyle w:val="Body"/>
      </w:pPr>
      <w:r>
        <w:rPr>
          <w:rFonts w:ascii="Times Roman" w:hAnsi="Times Roman"/>
        </w:rPr>
        <w:t>Respectfully submitted,</w:t>
      </w:r>
      <w:r>
        <w:rPr>
          <w:rFonts w:ascii="Times Roman" w:eastAsia="Times Roman" w:hAnsi="Times Roman" w:cs="Times Roman"/>
        </w:rPr>
        <w:br/>
      </w:r>
    </w:p>
    <w:p w14:paraId="79135375" w14:textId="77777777" w:rsidR="00641176" w:rsidRDefault="00E51CE0">
      <w:pPr>
        <w:pStyle w:val="Body"/>
      </w:pPr>
      <w:r>
        <w:rPr>
          <w:rFonts w:ascii="Times Roman" w:hAnsi="Times Roman"/>
          <w:lang w:val="pt-PT"/>
        </w:rPr>
        <w:t>Lalor Burdick, Chairman</w:t>
      </w:r>
    </w:p>
    <w:p w14:paraId="7575A5F6" w14:textId="77777777" w:rsidR="00641176" w:rsidRDefault="00E51CE0">
      <w:pPr>
        <w:pStyle w:val="Body"/>
        <w:rPr>
          <w:rFonts w:ascii="Times Roman" w:eastAsia="Times Roman" w:hAnsi="Times Roman" w:cs="Times Roman"/>
        </w:rPr>
      </w:pPr>
      <w:r>
        <w:rPr>
          <w:rFonts w:ascii="Times Roman" w:hAnsi="Times Roman"/>
          <w:lang w:val="it-IT"/>
        </w:rPr>
        <w:t>Maurice Gilmore</w:t>
      </w:r>
    </w:p>
    <w:p w14:paraId="3D6CD550" w14:textId="1670233F" w:rsidR="00641176" w:rsidRDefault="009F7C36">
      <w:pPr>
        <w:pStyle w:val="Body"/>
        <w:rPr>
          <w:rFonts w:ascii="Times Roman" w:hAnsi="Times Roman"/>
        </w:rPr>
      </w:pPr>
      <w:r>
        <w:rPr>
          <w:rFonts w:ascii="Times Roman" w:hAnsi="Times Roman"/>
        </w:rPr>
        <w:t>Daniel Green</w:t>
      </w:r>
    </w:p>
    <w:p w14:paraId="6704D345" w14:textId="076E67F1" w:rsidR="00F64F6B" w:rsidRDefault="00F64F6B">
      <w:pPr>
        <w:pStyle w:val="Body"/>
        <w:rPr>
          <w:rFonts w:ascii="Times Roman" w:eastAsia="Times Roman" w:hAnsi="Times Roman" w:cs="Times Roman"/>
        </w:rPr>
      </w:pPr>
      <w:r>
        <w:rPr>
          <w:rFonts w:ascii="Times Roman" w:hAnsi="Times Roman"/>
        </w:rPr>
        <w:t>William Hagar</w:t>
      </w:r>
    </w:p>
    <w:p w14:paraId="13403D26" w14:textId="677C8B83" w:rsidR="00641176" w:rsidRDefault="00641176">
      <w:pPr>
        <w:pStyle w:val="Body"/>
      </w:pPr>
    </w:p>
    <w:sectPr w:rsidR="0064117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A2BC" w14:textId="77777777" w:rsidR="00B33E99" w:rsidRDefault="00B33E99">
      <w:r>
        <w:separator/>
      </w:r>
    </w:p>
  </w:endnote>
  <w:endnote w:type="continuationSeparator" w:id="0">
    <w:p w14:paraId="70B0CC85" w14:textId="77777777" w:rsidR="00B33E99" w:rsidRDefault="00B3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A238" w14:textId="77777777" w:rsidR="00641176" w:rsidRDefault="006411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EDC8E" w14:textId="77777777" w:rsidR="00B33E99" w:rsidRDefault="00B33E99">
      <w:r>
        <w:separator/>
      </w:r>
    </w:p>
  </w:footnote>
  <w:footnote w:type="continuationSeparator" w:id="0">
    <w:p w14:paraId="70F6F5F0" w14:textId="77777777" w:rsidR="00B33E99" w:rsidRDefault="00B3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BD36" w14:textId="77777777" w:rsidR="00641176" w:rsidRDefault="0064117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2C5"/>
    <w:multiLevelType w:val="hybridMultilevel"/>
    <w:tmpl w:val="A8566E2E"/>
    <w:styleLink w:val="Numbered"/>
    <w:lvl w:ilvl="0" w:tplc="54B8A6CC">
      <w:start w:val="1"/>
      <w:numFmt w:val="decimal"/>
      <w:lvlText w:val="%1."/>
      <w:lvlJc w:val="left"/>
      <w:pPr>
        <w:ind w:left="2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6BC4C24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9C7A85E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D4A4DD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714CF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202642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A300C23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1AEDC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422220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7C0ACB"/>
    <w:multiLevelType w:val="hybridMultilevel"/>
    <w:tmpl w:val="A8566E2E"/>
    <w:numStyleLink w:val="Numbered"/>
  </w:abstractNum>
  <w:num w:numId="1" w16cid:durableId="386034058">
    <w:abstractNumId w:val="0"/>
  </w:num>
  <w:num w:numId="2" w16cid:durableId="118157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76"/>
    <w:rsid w:val="00191CD4"/>
    <w:rsid w:val="00297308"/>
    <w:rsid w:val="002A2D0F"/>
    <w:rsid w:val="003800BD"/>
    <w:rsid w:val="004579CD"/>
    <w:rsid w:val="004B2AB0"/>
    <w:rsid w:val="0056062C"/>
    <w:rsid w:val="00641176"/>
    <w:rsid w:val="008E4D64"/>
    <w:rsid w:val="009F7C36"/>
    <w:rsid w:val="00B33E99"/>
    <w:rsid w:val="00BD713C"/>
    <w:rsid w:val="00C43BF2"/>
    <w:rsid w:val="00CA09A0"/>
    <w:rsid w:val="00E51CE0"/>
    <w:rsid w:val="00F64F6B"/>
    <w:rsid w:val="00FB095E"/>
    <w:rsid w:val="00FD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FF1D"/>
  <w15:docId w15:val="{E45D222F-0463-4C98-9112-A361E070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Katherine Howard</cp:lastModifiedBy>
  <cp:revision>2</cp:revision>
  <cp:lastPrinted>2022-04-28T11:11:00Z</cp:lastPrinted>
  <dcterms:created xsi:type="dcterms:W3CDTF">2023-07-18T10:39:00Z</dcterms:created>
  <dcterms:modified xsi:type="dcterms:W3CDTF">2023-07-18T10:39:00Z</dcterms:modified>
</cp:coreProperties>
</file>